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3A118A" w:rsidRPr="003A118A" w14:paraId="0CBA152C" w14:textId="77777777" w:rsidTr="003A118A">
        <w:tc>
          <w:tcPr>
            <w:tcW w:w="5000" w:type="pct"/>
            <w:shd w:val="clear" w:color="auto" w:fill="D0D0D0"/>
            <w:tcMar>
              <w:top w:w="225" w:type="dxa"/>
              <w:left w:w="0" w:type="dxa"/>
              <w:bottom w:w="22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3A118A" w:rsidRPr="003A118A" w14:paraId="598DBF0A"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A118A" w:rsidRPr="003A118A" w14:paraId="1EEE197D" w14:textId="77777777">
                    <w:trPr>
                      <w:jc w:val="center"/>
                    </w:trPr>
                    <w:tc>
                      <w:tcPr>
                        <w:tcW w:w="0" w:type="auto"/>
                        <w:shd w:val="clear" w:color="auto" w:fill="FFFFFF"/>
                        <w:tcMar>
                          <w:top w:w="225" w:type="dxa"/>
                          <w:left w:w="120" w:type="dxa"/>
                          <w:bottom w:w="22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20"/>
                          <w:gridCol w:w="8620"/>
                          <w:gridCol w:w="120"/>
                        </w:tblGrid>
                        <w:tr w:rsidR="003A118A" w:rsidRPr="003A118A" w14:paraId="492428D6" w14:textId="77777777" w:rsidTr="003A118A">
                          <w:tc>
                            <w:tcPr>
                              <w:tcW w:w="20" w:type="dxa"/>
                              <w:vAlign w:val="center"/>
                              <w:hideMark/>
                            </w:tcPr>
                            <w:p w14:paraId="3037650C" w14:textId="77777777" w:rsidR="003A118A" w:rsidRPr="003A118A" w:rsidRDefault="003A118A" w:rsidP="003A118A"/>
                          </w:tc>
                          <w:tc>
                            <w:tcPr>
                              <w:tcW w:w="8620" w:type="dxa"/>
                            </w:tcPr>
                            <w:tbl>
                              <w:tblPr>
                                <w:tblW w:w="5000" w:type="pct"/>
                                <w:tblCellMar>
                                  <w:left w:w="0" w:type="dxa"/>
                                  <w:right w:w="0" w:type="dxa"/>
                                </w:tblCellMar>
                                <w:tblLook w:val="04A0" w:firstRow="1" w:lastRow="0" w:firstColumn="1" w:lastColumn="0" w:noHBand="0" w:noVBand="1"/>
                              </w:tblPr>
                              <w:tblGrid>
                                <w:gridCol w:w="8620"/>
                              </w:tblGrid>
                              <w:tr w:rsidR="003A118A" w:rsidRPr="003A118A" w14:paraId="340C5FE3" w14:textId="77777777">
                                <w:tc>
                                  <w:tcPr>
                                    <w:tcW w:w="0" w:type="auto"/>
                                    <w:vAlign w:val="center"/>
                                    <w:hideMark/>
                                  </w:tcPr>
                                  <w:p w14:paraId="582C3C26" w14:textId="77777777" w:rsidR="003A118A" w:rsidRPr="003A118A" w:rsidRDefault="003A118A" w:rsidP="003A118A"/>
                                </w:tc>
                              </w:tr>
                            </w:tbl>
                            <w:p w14:paraId="59C75863" w14:textId="77777777" w:rsidR="003A118A" w:rsidRPr="003A118A" w:rsidRDefault="003A118A" w:rsidP="003A118A">
                              <w:pPr>
                                <w:rPr>
                                  <w:vanish/>
                                </w:rPr>
                              </w:pPr>
                            </w:p>
                            <w:tbl>
                              <w:tblPr>
                                <w:tblW w:w="5000" w:type="pct"/>
                                <w:tblCellMar>
                                  <w:left w:w="0" w:type="dxa"/>
                                  <w:right w:w="0" w:type="dxa"/>
                                </w:tblCellMar>
                                <w:tblLook w:val="04A0" w:firstRow="1" w:lastRow="0" w:firstColumn="1" w:lastColumn="0" w:noHBand="0" w:noVBand="1"/>
                              </w:tblPr>
                              <w:tblGrid>
                                <w:gridCol w:w="8620"/>
                              </w:tblGrid>
                              <w:tr w:rsidR="003A118A" w:rsidRPr="003A118A" w14:paraId="77DCA1CA" w14:textId="77777777">
                                <w:tc>
                                  <w:tcPr>
                                    <w:tcW w:w="0" w:type="auto"/>
                                    <w:vAlign w:val="center"/>
                                    <w:hideMark/>
                                  </w:tcPr>
                                  <w:p w14:paraId="4F96AE66" w14:textId="7E981584" w:rsidR="003A118A" w:rsidRPr="003A118A" w:rsidRDefault="003A118A" w:rsidP="003A118A">
                                    <w:pPr>
                                      <w:rPr>
                                        <w:color w:val="C00000"/>
                                      </w:rPr>
                                    </w:pPr>
                                    <w:r w:rsidRPr="003A118A">
                                      <w:rPr>
                                        <w:b/>
                                        <w:bCs/>
                                        <w:color w:val="C00000"/>
                                      </w:rPr>
                                      <w:t xml:space="preserve">                    </w:t>
                                    </w:r>
                                    <w:r w:rsidRPr="003A118A">
                                      <w:rPr>
                                        <w:b/>
                                        <w:bCs/>
                                        <w:color w:val="C00000"/>
                                      </w:rPr>
                                      <w:t>A MESSAGE FROM YOUR MARINE CORPS ENGINEER ASSOCIATION</w:t>
                                    </w:r>
                                  </w:p>
                                  <w:p w14:paraId="62AD5020" w14:textId="77777777" w:rsidR="003A118A" w:rsidRPr="003A118A" w:rsidRDefault="003A118A" w:rsidP="003A118A">
                                    <w:r w:rsidRPr="003A118A">
                                      <w:t>The Executive Committee of the Marine Corps Engineer Association takes great pleasure in announcing the 2020 Award Recipients. The entire MARADMIN is as follows:</w:t>
                                    </w:r>
                                  </w:p>
                                  <w:p w14:paraId="52B44A55" w14:textId="77777777" w:rsidR="003A118A" w:rsidRDefault="003A118A" w:rsidP="003A118A">
                                    <w:pPr>
                                      <w:contextualSpacing/>
                                    </w:pPr>
                                    <w:r w:rsidRPr="003A118A">
                                      <w:t>102010Z Jul 20</w:t>
                                    </w:r>
                                  </w:p>
                                  <w:p w14:paraId="303D0478" w14:textId="7846E461" w:rsidR="003A118A" w:rsidRPr="003A118A" w:rsidRDefault="003A118A" w:rsidP="003A118A">
                                    <w:pPr>
                                      <w:contextualSpacing/>
                                    </w:pPr>
                                    <w:r w:rsidRPr="003A118A">
                                      <w:t>MARADMIN 394/20</w:t>
                                    </w:r>
                                  </w:p>
                                  <w:p w14:paraId="2FE1385A" w14:textId="77777777" w:rsidR="003A118A" w:rsidRPr="003A118A" w:rsidRDefault="003A118A" w:rsidP="003A118A">
                                    <w:pPr>
                                      <w:contextualSpacing/>
                                    </w:pPr>
                                    <w:r w:rsidRPr="003A118A">
                                      <w:t>MSGID/GENADMIN/CMC L WASHINGTON DC//</w:t>
                                    </w:r>
                                  </w:p>
                                  <w:p w14:paraId="6E3B967B" w14:textId="77777777" w:rsidR="003A118A" w:rsidRPr="003A118A" w:rsidRDefault="003A118A" w:rsidP="003A118A">
                                    <w:pPr>
                                      <w:contextualSpacing/>
                                      <w:rPr>
                                        <w:b/>
                                        <w:bCs/>
                                      </w:rPr>
                                    </w:pPr>
                                    <w:r w:rsidRPr="003A118A">
                                      <w:rPr>
                                        <w:b/>
                                        <w:bCs/>
                                      </w:rPr>
                                      <w:t>SUBJ/2020 MARINE CORPS ENGINEER ASSOCIATION (MCEA) AWARD RECIPIENTS//</w:t>
                                    </w:r>
                                  </w:p>
                                  <w:p w14:paraId="7F08D8F4" w14:textId="77777777" w:rsidR="003A118A" w:rsidRPr="003A118A" w:rsidRDefault="003A118A" w:rsidP="003A118A">
                                    <w:pPr>
                                      <w:contextualSpacing/>
                                    </w:pPr>
                                    <w:r w:rsidRPr="003A118A">
                                      <w:t>REF/A/MSGID: MARADMIN 683/19/CMC WASHINGTON DC//</w:t>
                                    </w:r>
                                  </w:p>
                                  <w:p w14:paraId="1177F49E" w14:textId="77777777" w:rsidR="003A118A" w:rsidRPr="003A118A" w:rsidRDefault="003A118A" w:rsidP="003A118A">
                                    <w:pPr>
                                      <w:contextualSpacing/>
                                    </w:pPr>
                                    <w:r w:rsidRPr="003A118A">
                                      <w:t>REF/B/MSGID: DOC/MCO 1650.61 CH 1//</w:t>
                                    </w:r>
                                  </w:p>
                                  <w:p w14:paraId="41EFFB22" w14:textId="77777777" w:rsidR="003A118A" w:rsidRPr="003A118A" w:rsidRDefault="003A118A" w:rsidP="003A118A">
                                    <w:pPr>
                                      <w:contextualSpacing/>
                                    </w:pPr>
                                    <w:r w:rsidRPr="003A118A">
                                      <w:t>NARR/REF A IS MARADMIN REQUESTING NOMINATIONS FOR THE SUBJECT AWARDS PROGRAM//</w:t>
                                    </w:r>
                                  </w:p>
                                  <w:p w14:paraId="2E8227DC" w14:textId="77777777" w:rsidR="003A118A" w:rsidRPr="003A118A" w:rsidRDefault="003A118A" w:rsidP="003A118A">
                                    <w:pPr>
                                      <w:contextualSpacing/>
                                    </w:pPr>
                                    <w:r w:rsidRPr="003A118A">
                                      <w:t>REF B IS MARINE CORPS INSTALLATIONS AND LOGISTICS AWARDS PROGRAM</w:t>
                                    </w:r>
                                  </w:p>
                                  <w:p w14:paraId="523FFAF6" w14:textId="77777777" w:rsidR="003A118A" w:rsidRPr="003A118A" w:rsidRDefault="003A118A" w:rsidP="003A118A">
                                    <w:pPr>
                                      <w:contextualSpacing/>
                                    </w:pPr>
                                    <w:r w:rsidRPr="003A118A">
                                      <w:t xml:space="preserve">(MCILAP)//POC/GAREY A. TUCKER/ MGYSGT USMC/UNIT: LPE/TEL: 571-256-7159/EMAIL: </w:t>
                                    </w:r>
                                    <w:hyperlink r:id="rId4" w:history="1">
                                      <w:r w:rsidRPr="003A118A">
                                        <w:rPr>
                                          <w:rStyle w:val="Hyperlink"/>
                                        </w:rPr>
                                        <w:t>GAREY.TUCKER@USMC.MIL//</w:t>
                                      </w:r>
                                    </w:hyperlink>
                                  </w:p>
                                  <w:p w14:paraId="7B8B999D" w14:textId="77777777" w:rsidR="003A118A" w:rsidRPr="003A118A" w:rsidRDefault="003A118A" w:rsidP="003A118A">
                                    <w:r w:rsidRPr="003A118A">
                                      <w:t>GENTEXT/REMARKS/1. The Commandant of the Marine Corps takes pleasure in congratulating the following individuals/units who were selected as recipients of the 2020 MCEA annual awards in the categories indicated.</w:t>
                                    </w:r>
                                  </w:p>
                                  <w:p w14:paraId="35910B9B" w14:textId="77777777" w:rsidR="003A118A" w:rsidRPr="003A118A" w:rsidRDefault="003A118A" w:rsidP="003A118A">
                                    <w:r w:rsidRPr="003A118A">
                                      <w:t>Read in three columns:</w:t>
                                    </w:r>
                                  </w:p>
                                  <w:p w14:paraId="1876FE9F" w14:textId="661B491A" w:rsidR="003A118A" w:rsidRPr="003A118A" w:rsidRDefault="003A118A" w:rsidP="003A118A">
                                    <w:r w:rsidRPr="003A118A">
                                      <w:t>Award</w:t>
                                    </w:r>
                                    <w:r>
                                      <w:t xml:space="preserve">                    </w:t>
                                    </w:r>
                                    <w:r w:rsidRPr="003A118A">
                                      <w:t xml:space="preserve"> Recipients </w:t>
                                    </w:r>
                                    <w:r>
                                      <w:t xml:space="preserve">                                    </w:t>
                                    </w:r>
                                    <w:r w:rsidRPr="003A118A">
                                      <w:t>Unit</w:t>
                                    </w:r>
                                  </w:p>
                                  <w:p w14:paraId="2812CDEA" w14:textId="77777777" w:rsidR="003A118A" w:rsidRPr="003A118A" w:rsidRDefault="003A118A" w:rsidP="003A118A">
                                    <w:r w:rsidRPr="003A118A">
                                      <w:t xml:space="preserve">SAME Senior Engr Officer Maj Katie R. </w:t>
                                    </w:r>
                                    <w:proofErr w:type="spellStart"/>
                                    <w:r w:rsidRPr="003A118A">
                                      <w:t>Petronio</w:t>
                                    </w:r>
                                    <w:proofErr w:type="spellEnd"/>
                                    <w:r w:rsidRPr="003A118A">
                                      <w:t xml:space="preserve"> 8th ESB</w:t>
                                    </w:r>
                                  </w:p>
                                  <w:p w14:paraId="74724DAA" w14:textId="77777777" w:rsidR="003A118A" w:rsidRPr="003A118A" w:rsidRDefault="003A118A" w:rsidP="003A118A">
                                    <w:r w:rsidRPr="003A118A">
                                      <w:t>SAME Senior Engr SNCO MSgt Alexander J. Abel MWSS-272</w:t>
                                    </w:r>
                                  </w:p>
                                  <w:p w14:paraId="601A73C8" w14:textId="77777777" w:rsidR="003A118A" w:rsidRPr="003A118A" w:rsidRDefault="003A118A" w:rsidP="003A118A">
                                    <w:r w:rsidRPr="003A118A">
                                      <w:t xml:space="preserve">Combat Engineer Officer Capt Stephanie L. </w:t>
                                    </w:r>
                                    <w:proofErr w:type="spellStart"/>
                                    <w:r w:rsidRPr="003A118A">
                                      <w:t>Damren</w:t>
                                    </w:r>
                                    <w:proofErr w:type="spellEnd"/>
                                    <w:r w:rsidRPr="003A118A">
                                      <w:t xml:space="preserve"> 8th ESB</w:t>
                                    </w:r>
                                  </w:p>
                                  <w:p w14:paraId="71D8B7C3" w14:textId="77777777" w:rsidR="003A118A" w:rsidRPr="003A118A" w:rsidRDefault="003A118A" w:rsidP="003A118A">
                                    <w:r w:rsidRPr="003A118A">
                                      <w:t>Combat Engineer SNCO SSgt Tyler C. Strawser 7th ESB</w:t>
                                    </w:r>
                                  </w:p>
                                  <w:p w14:paraId="220EBA90" w14:textId="77777777" w:rsidR="003A118A" w:rsidRPr="003A118A" w:rsidRDefault="003A118A" w:rsidP="003A118A">
                                    <w:r w:rsidRPr="003A118A">
                                      <w:t xml:space="preserve">Combat Engineer NCO Sgt Derrick </w:t>
                                    </w:r>
                                    <w:proofErr w:type="spellStart"/>
                                    <w:r w:rsidRPr="003A118A">
                                      <w:t>Christovale</w:t>
                                    </w:r>
                                    <w:proofErr w:type="spellEnd"/>
                                    <w:r w:rsidRPr="003A118A">
                                      <w:t xml:space="preserve"> Jr 1st CEB</w:t>
                                    </w:r>
                                  </w:p>
                                  <w:p w14:paraId="2A17F091" w14:textId="77777777" w:rsidR="003A118A" w:rsidRPr="003A118A" w:rsidRDefault="003A118A" w:rsidP="003A118A">
                                    <w:r w:rsidRPr="003A118A">
                                      <w:t xml:space="preserve">Combat Engineer Marine LCpl Andrew G. </w:t>
                                    </w:r>
                                    <w:proofErr w:type="spellStart"/>
                                    <w:r w:rsidRPr="003A118A">
                                      <w:t>Ohl</w:t>
                                    </w:r>
                                    <w:proofErr w:type="spellEnd"/>
                                    <w:r w:rsidRPr="003A118A">
                                      <w:t xml:space="preserve"> MWSS-373</w:t>
                                    </w:r>
                                  </w:p>
                                  <w:p w14:paraId="7374C4BD" w14:textId="77777777" w:rsidR="003A118A" w:rsidRPr="003A118A" w:rsidRDefault="003A118A" w:rsidP="003A118A">
                                    <w:r w:rsidRPr="003A118A">
                                      <w:t>Engr Equipment Officer CWO2 Joshua L. Griffin 8th ESB</w:t>
                                    </w:r>
                                  </w:p>
                                  <w:p w14:paraId="61AC6D3C" w14:textId="77777777" w:rsidR="003A118A" w:rsidRPr="003A118A" w:rsidRDefault="003A118A" w:rsidP="003A118A">
                                    <w:r w:rsidRPr="003A118A">
                                      <w:t>Engr Equipment SNCO SSgt Kalen T. Gall EEIC, TECOM</w:t>
                                    </w:r>
                                  </w:p>
                                  <w:p w14:paraId="2EE78A43" w14:textId="77777777" w:rsidR="003A118A" w:rsidRPr="003A118A" w:rsidRDefault="003A118A" w:rsidP="003A118A">
                                    <w:r w:rsidRPr="003A118A">
                                      <w:t xml:space="preserve">Engr Equipment NCO </w:t>
                                    </w:r>
                                    <w:proofErr w:type="spellStart"/>
                                    <w:r w:rsidRPr="003A118A">
                                      <w:t>Cpl</w:t>
                                    </w:r>
                                    <w:proofErr w:type="spellEnd"/>
                                    <w:r w:rsidRPr="003A118A">
                                      <w:t xml:space="preserve"> Jonathan Vargas 7th ESB</w:t>
                                    </w:r>
                                  </w:p>
                                  <w:p w14:paraId="03B002A9" w14:textId="77777777" w:rsidR="003A118A" w:rsidRPr="003A118A" w:rsidRDefault="003A118A" w:rsidP="003A118A">
                                    <w:r w:rsidRPr="003A118A">
                                      <w:t xml:space="preserve">Engr Equipment Marine LCpl </w:t>
                                    </w:r>
                                    <w:proofErr w:type="spellStart"/>
                                    <w:r w:rsidRPr="003A118A">
                                      <w:t>Gioacchino</w:t>
                                    </w:r>
                                    <w:proofErr w:type="spellEnd"/>
                                    <w:r w:rsidRPr="003A118A">
                                      <w:t xml:space="preserve"> A. </w:t>
                                    </w:r>
                                    <w:proofErr w:type="spellStart"/>
                                    <w:r w:rsidRPr="003A118A">
                                      <w:t>D’Acquisto</w:t>
                                    </w:r>
                                    <w:proofErr w:type="spellEnd"/>
                                    <w:r w:rsidRPr="003A118A">
                                      <w:t xml:space="preserve"> 7th ESB</w:t>
                                    </w:r>
                                  </w:p>
                                  <w:p w14:paraId="1262CA77" w14:textId="77777777" w:rsidR="003A118A" w:rsidRPr="003A118A" w:rsidRDefault="003A118A" w:rsidP="003A118A">
                                    <w:r w:rsidRPr="003A118A">
                                      <w:t>Utilities Officer CWO3 Kenneth S. Campbell MARFORSOC</w:t>
                                    </w:r>
                                  </w:p>
                                  <w:p w14:paraId="72FDEC21" w14:textId="77777777" w:rsidR="003A118A" w:rsidRPr="003A118A" w:rsidRDefault="003A118A" w:rsidP="003A118A">
                                    <w:r w:rsidRPr="003A118A">
                                      <w:t xml:space="preserve">Utilities SNCO SSgt Elissa A. </w:t>
                                    </w:r>
                                    <w:proofErr w:type="spellStart"/>
                                    <w:r w:rsidRPr="003A118A">
                                      <w:t>Pedelty</w:t>
                                    </w:r>
                                    <w:proofErr w:type="spellEnd"/>
                                    <w:r w:rsidRPr="003A118A">
                                      <w:t xml:space="preserve"> 8th ESB</w:t>
                                    </w:r>
                                  </w:p>
                                  <w:p w14:paraId="125890F9" w14:textId="77777777" w:rsidR="003A118A" w:rsidRPr="003A118A" w:rsidRDefault="003A118A" w:rsidP="003A118A">
                                    <w:r w:rsidRPr="003A118A">
                                      <w:lastRenderedPageBreak/>
                                      <w:t>Utilities NCO Sgt Samuel J. Donahue 1st CEB</w:t>
                                    </w:r>
                                  </w:p>
                                  <w:p w14:paraId="6ABE51FB" w14:textId="77777777" w:rsidR="003A118A" w:rsidRPr="003A118A" w:rsidRDefault="003A118A" w:rsidP="003A118A">
                                    <w:r w:rsidRPr="003A118A">
                                      <w:t>Utilities Marine LCpl Jennifer Perez 7th ESB</w:t>
                                    </w:r>
                                  </w:p>
                                  <w:p w14:paraId="225C0CDC" w14:textId="77777777" w:rsidR="003A118A" w:rsidRPr="003A118A" w:rsidRDefault="003A118A" w:rsidP="003A118A">
                                    <w:r w:rsidRPr="003A118A">
                                      <w:t xml:space="preserve">Bulk Fuel Officer CWO2 Jacob A. </w:t>
                                    </w:r>
                                    <w:proofErr w:type="spellStart"/>
                                    <w:r w:rsidRPr="003A118A">
                                      <w:t>Almaguer</w:t>
                                    </w:r>
                                    <w:proofErr w:type="spellEnd"/>
                                    <w:r w:rsidRPr="003A118A">
                                      <w:t xml:space="preserve"> 9th ESB</w:t>
                                    </w:r>
                                  </w:p>
                                  <w:p w14:paraId="4066255F" w14:textId="77777777" w:rsidR="003A118A" w:rsidRPr="003A118A" w:rsidRDefault="003A118A" w:rsidP="003A118A">
                                    <w:r w:rsidRPr="003A118A">
                                      <w:t xml:space="preserve">Bulk Fuel SNCO SSgt Clayton S. </w:t>
                                    </w:r>
                                    <w:proofErr w:type="spellStart"/>
                                    <w:r w:rsidRPr="003A118A">
                                      <w:t>Leverenz</w:t>
                                    </w:r>
                                    <w:proofErr w:type="spellEnd"/>
                                    <w:r w:rsidRPr="003A118A">
                                      <w:t xml:space="preserve"> 7th ESB</w:t>
                                    </w:r>
                                  </w:p>
                                  <w:p w14:paraId="29B471FF" w14:textId="77777777" w:rsidR="003A118A" w:rsidRPr="003A118A" w:rsidRDefault="003A118A" w:rsidP="003A118A">
                                    <w:r w:rsidRPr="003A118A">
                                      <w:t xml:space="preserve">Bulk Fuel NCO </w:t>
                                    </w:r>
                                    <w:proofErr w:type="spellStart"/>
                                    <w:r w:rsidRPr="003A118A">
                                      <w:t>Cpl</w:t>
                                    </w:r>
                                    <w:proofErr w:type="spellEnd"/>
                                    <w:r w:rsidRPr="003A118A">
                                      <w:t xml:space="preserve"> Abril A. </w:t>
                                    </w:r>
                                    <w:proofErr w:type="spellStart"/>
                                    <w:r w:rsidRPr="003A118A">
                                      <w:t>GraciaQuirino</w:t>
                                    </w:r>
                                    <w:proofErr w:type="spellEnd"/>
                                    <w:r w:rsidRPr="003A118A">
                                      <w:t xml:space="preserve"> MWSS-172</w:t>
                                    </w:r>
                                  </w:p>
                                  <w:p w14:paraId="0A861E3B" w14:textId="77777777" w:rsidR="003A118A" w:rsidRPr="003A118A" w:rsidRDefault="003A118A" w:rsidP="003A118A">
                                    <w:r w:rsidRPr="003A118A">
                                      <w:t xml:space="preserve">Bulk Fuel Marine LCpl Yevgeniy A. </w:t>
                                    </w:r>
                                    <w:proofErr w:type="spellStart"/>
                                    <w:r w:rsidRPr="003A118A">
                                      <w:t>Cazier</w:t>
                                    </w:r>
                                    <w:proofErr w:type="spellEnd"/>
                                    <w:r w:rsidRPr="003A118A">
                                      <w:t xml:space="preserve"> MWSS-171</w:t>
                                    </w:r>
                                  </w:p>
                                  <w:p w14:paraId="564261B3" w14:textId="77777777" w:rsidR="003A118A" w:rsidRPr="003A118A" w:rsidRDefault="003A118A" w:rsidP="003A118A">
                                    <w:r w:rsidRPr="003A118A">
                                      <w:t>EOD Officer CWO2 John R. Hall 8th ESB</w:t>
                                    </w:r>
                                  </w:p>
                                  <w:p w14:paraId="4BAAE692" w14:textId="77777777" w:rsidR="003A118A" w:rsidRPr="003A118A" w:rsidRDefault="003A118A" w:rsidP="003A118A">
                                    <w:r w:rsidRPr="003A118A">
                                      <w:t>EOD Technician GySgt Seth A. Strait 7th ESB</w:t>
                                    </w:r>
                                  </w:p>
                                  <w:p w14:paraId="765C4102" w14:textId="77777777" w:rsidR="003A118A" w:rsidRPr="003A118A" w:rsidRDefault="003A118A" w:rsidP="003A118A">
                                    <w:r w:rsidRPr="003A118A">
                                      <w:t>Combat Engineer Bn 1st Combat Engineer Bn 1st MARDIV</w:t>
                                    </w:r>
                                  </w:p>
                                  <w:p w14:paraId="4C36DEFD" w14:textId="77777777" w:rsidR="003A118A" w:rsidRPr="003A118A" w:rsidRDefault="003A118A" w:rsidP="003A118A">
                                    <w:r w:rsidRPr="003A118A">
                                      <w:t>Engineer Support Bn 9th Engineer Support Bn 3d MLG</w:t>
                                    </w:r>
                                  </w:p>
                                  <w:p w14:paraId="70157416" w14:textId="77777777" w:rsidR="003A118A" w:rsidRPr="003A118A" w:rsidRDefault="003A118A" w:rsidP="003A118A">
                                    <w:r w:rsidRPr="003A118A">
                                      <w:t>MWSS Engineer Company Engineer Company, MWSS-171 1st MAW</w:t>
                                    </w:r>
                                  </w:p>
                                  <w:p w14:paraId="02136A94" w14:textId="77777777" w:rsidR="003A118A" w:rsidRPr="003A118A" w:rsidRDefault="003A118A" w:rsidP="003A118A">
                                    <w:r w:rsidRPr="003A118A">
                                      <w:t>2. Due to the uncertainties of COVID-19 travel restrictions, the 2020 Marine Corps Engineer Association Awards Banquet has been cancelled by the MCEA Executive Committee and awardees are invited to attend the planned 2021 Awards Banquet in Fredericksburg, VA on 24 Sep 2021 to be recognized as a 2020 winner.</w:t>
                                    </w:r>
                                  </w:p>
                                  <w:p w14:paraId="3DEC6989" w14:textId="71FDB908" w:rsidR="003A118A" w:rsidRPr="003A118A" w:rsidRDefault="003A118A" w:rsidP="003A118A">
                                    <w:r w:rsidRPr="003A118A">
                                      <w:t xml:space="preserve">3. The award packages will be mailed to the award recipient’s commands. Request commands locally recognize the award recipients for their extraordinary accomplishments through appropriate ceremony and where feasible MCEA will provide representation to assist in the award presentation. Contact Major Charlie Dismore, USMC (Ret), at </w:t>
                                    </w:r>
                                    <w:hyperlink r:id="rId5" w:history="1">
                                      <w:r w:rsidRPr="003A118A">
                                        <w:rPr>
                                          <w:rStyle w:val="Hyperlink"/>
                                        </w:rPr>
                                        <w:t>cdismore@charliedismore.com</w:t>
                                      </w:r>
                                    </w:hyperlink>
                                    <w:r w:rsidRPr="003A118A">
                                      <w:t xml:space="preserve"> or (512) 633-8880 to arrange for an MCEA representation. Commands should ensure that MCEA receives at least one electronic photograph of the award being presented. Send to </w:t>
                                    </w:r>
                                    <w:hyperlink r:id="rId6" w:history="1">
                                      <w:r w:rsidRPr="003A118A">
                                        <w:rPr>
                                          <w:rStyle w:val="Hyperlink"/>
                                        </w:rPr>
                                        <w:t>cdismore@charliedismore.com</w:t>
                                      </w:r>
                                    </w:hyperlink>
                                  </w:p>
                                  <w:p w14:paraId="31998856" w14:textId="77777777" w:rsidR="003A118A" w:rsidRPr="003A118A" w:rsidRDefault="003A118A" w:rsidP="003A118A">
                                    <w:r w:rsidRPr="003A118A">
                                      <w:t xml:space="preserve">4. 2020 MCEA Award recipients and unit representatives that plan to attend the 2021 reunion/awards banquet, registration details, itinerary and the mandatory pre-registration form for all attendees (including award recipients and their guests) will be available NLT July 2021 at the MCEA website. To access the page, go to </w:t>
                                    </w:r>
                                    <w:hyperlink r:id="rId7" w:history="1">
                                      <w:r w:rsidRPr="003A118A">
                                        <w:rPr>
                                          <w:rStyle w:val="Hyperlink"/>
                                        </w:rPr>
                                        <w:t>www.marcorengasn.org</w:t>
                                      </w:r>
                                    </w:hyperlink>
                                    <w:r w:rsidRPr="003A118A">
                                      <w:t xml:space="preserve">, select the REUNIONS tab, then select 2021 Reunion. For pre-registration questions, contact Marine Corps Engineer Association Reunion Coordinator, Maj Charlie Dismore, USMC (Ret) at 512-394-9333 or email: </w:t>
                                    </w:r>
                                    <w:hyperlink r:id="rId8" w:history="1">
                                      <w:r w:rsidRPr="003A118A">
                                        <w:rPr>
                                          <w:rStyle w:val="Hyperlink"/>
                                        </w:rPr>
                                        <w:t>cdismore@charliedismore.com</w:t>
                                      </w:r>
                                    </w:hyperlink>
                                    <w:r w:rsidRPr="003A118A">
                                      <w:t>.</w:t>
                                    </w:r>
                                  </w:p>
                                  <w:p w14:paraId="6A10145F" w14:textId="561DAFDD" w:rsidR="003A118A" w:rsidRDefault="003A118A" w:rsidP="003A118A">
                                    <w:r w:rsidRPr="003A118A">
                                      <w:t>5. Feedback from the MCEA awards board provided the following: all nominees are very deserving of our respect and deserve special recognition. There were 118 individual and 8 unit submissions this year. Congratulations to all the nominees.</w:t>
                                    </w:r>
                                  </w:p>
                                  <w:p w14:paraId="4BF09BE8" w14:textId="77777777" w:rsidR="003A118A" w:rsidRPr="003A118A" w:rsidRDefault="003A118A" w:rsidP="003A118A"/>
                                  <w:p w14:paraId="05EA6525" w14:textId="77777777" w:rsidR="003A118A" w:rsidRPr="003A118A" w:rsidRDefault="003A118A" w:rsidP="003A118A">
                                    <w:r w:rsidRPr="003A118A">
                                      <w:t>6. Release authorized by LtGen Charles G. Chiarotti, Deputy Commandant, Installations and Logistics (L).//</w:t>
                                    </w:r>
                                  </w:p>
                                  <w:p w14:paraId="0C36EDBF" w14:textId="77777777" w:rsidR="003A118A" w:rsidRPr="003A118A" w:rsidRDefault="003A118A" w:rsidP="003A118A">
                                    <w:r w:rsidRPr="003A118A">
                                      <w:t>Our congratulations to all of the award recipients.</w:t>
                                    </w:r>
                                  </w:p>
                                  <w:p w14:paraId="324B7FCB" w14:textId="77777777" w:rsidR="003A118A" w:rsidRPr="003A118A" w:rsidRDefault="003A118A" w:rsidP="003A118A">
                                    <w:r w:rsidRPr="003A118A">
                                      <w:t>Semper Fidelis and Engineers, UP!</w:t>
                                    </w:r>
                                  </w:p>
                                  <w:p w14:paraId="15726C8F" w14:textId="77777777" w:rsidR="003A118A" w:rsidRPr="003A118A" w:rsidRDefault="003A118A" w:rsidP="003A118A">
                                    <w:r w:rsidRPr="003A118A">
                                      <w:t>George A. Carlson</w:t>
                                    </w:r>
                                  </w:p>
                                  <w:p w14:paraId="61BB6D4F" w14:textId="77777777" w:rsidR="003A118A" w:rsidRPr="003A118A" w:rsidRDefault="003A118A" w:rsidP="003A118A">
                                    <w:r w:rsidRPr="003A118A">
                                      <w:t>LtCol, USMC (Ret)</w:t>
                                    </w:r>
                                  </w:p>
                                  <w:p w14:paraId="6E5D54DA" w14:textId="77777777" w:rsidR="003A118A" w:rsidRPr="003A118A" w:rsidRDefault="003A118A" w:rsidP="003A118A">
                                    <w:r w:rsidRPr="003A118A">
                                      <w:t>President/Treasurer</w:t>
                                    </w:r>
                                  </w:p>
                                  <w:p w14:paraId="0D8D1148" w14:textId="77777777" w:rsidR="003A118A" w:rsidRPr="003A118A" w:rsidRDefault="003A118A" w:rsidP="003A118A">
                                    <w:r w:rsidRPr="003A118A">
                                      <w:t>Marine Corps Engineer Association</w:t>
                                    </w:r>
                                  </w:p>
                                </w:tc>
                              </w:tr>
                            </w:tbl>
                            <w:p w14:paraId="6637A9C8" w14:textId="77777777" w:rsidR="003A118A" w:rsidRPr="003A118A" w:rsidRDefault="003A118A" w:rsidP="003A118A"/>
                          </w:tc>
                          <w:tc>
                            <w:tcPr>
                              <w:tcW w:w="120" w:type="dxa"/>
                              <w:vAlign w:val="center"/>
                              <w:hideMark/>
                            </w:tcPr>
                            <w:p w14:paraId="007950FA" w14:textId="77777777" w:rsidR="003A118A" w:rsidRPr="003A118A" w:rsidRDefault="003A118A" w:rsidP="003A118A"/>
                          </w:tc>
                        </w:tr>
                      </w:tbl>
                      <w:p w14:paraId="0B3F856B" w14:textId="77777777" w:rsidR="003A118A" w:rsidRPr="003A118A" w:rsidRDefault="003A118A" w:rsidP="003A118A"/>
                    </w:tc>
                  </w:tr>
                </w:tbl>
                <w:p w14:paraId="2F548C0E" w14:textId="77777777" w:rsidR="003A118A" w:rsidRPr="003A118A" w:rsidRDefault="003A118A" w:rsidP="003A118A"/>
              </w:tc>
            </w:tr>
          </w:tbl>
          <w:p w14:paraId="2DE6C730" w14:textId="77777777" w:rsidR="003A118A" w:rsidRPr="003A118A" w:rsidRDefault="003A118A" w:rsidP="003A118A"/>
          <w:tbl>
            <w:tblPr>
              <w:tblW w:w="5000" w:type="pct"/>
              <w:tblCellMar>
                <w:left w:w="0" w:type="dxa"/>
                <w:right w:w="0" w:type="dxa"/>
              </w:tblCellMar>
              <w:tblLook w:val="04A0" w:firstRow="1" w:lastRow="0" w:firstColumn="1" w:lastColumn="0" w:noHBand="0" w:noVBand="1"/>
            </w:tblPr>
            <w:tblGrid>
              <w:gridCol w:w="9360"/>
            </w:tblGrid>
            <w:tr w:rsidR="003A118A" w:rsidRPr="003A118A" w14:paraId="5540964A" w14:textId="77777777">
              <w:tc>
                <w:tcPr>
                  <w:tcW w:w="5000" w:type="pct"/>
                  <w:hideMark/>
                </w:tcPr>
                <w:p w14:paraId="2D815257" w14:textId="77777777" w:rsidR="003A118A" w:rsidRPr="003A118A" w:rsidRDefault="003A118A" w:rsidP="003A118A"/>
              </w:tc>
            </w:tr>
          </w:tbl>
          <w:p w14:paraId="29D2880D" w14:textId="77777777" w:rsidR="003A118A" w:rsidRPr="003A118A" w:rsidRDefault="003A118A" w:rsidP="003A118A"/>
        </w:tc>
      </w:tr>
    </w:tbl>
    <w:p w14:paraId="01E34FEA" w14:textId="77777777" w:rsidR="00907C54" w:rsidRDefault="00907C54"/>
    <w:sectPr w:rsidR="0090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118A"/>
    <w:rsid w:val="003A118A"/>
    <w:rsid w:val="0090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4EC8"/>
  <w15:chartTrackingRefBased/>
  <w15:docId w15:val="{2FBE4986-03F6-4F10-893F-FF068EDB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18A"/>
    <w:rPr>
      <w:color w:val="0000FF" w:themeColor="hyperlink"/>
      <w:u w:val="single"/>
    </w:rPr>
  </w:style>
  <w:style w:type="character" w:styleId="UnresolvedMention">
    <w:name w:val="Unresolved Mention"/>
    <w:basedOn w:val="DefaultParagraphFont"/>
    <w:uiPriority w:val="99"/>
    <w:semiHidden/>
    <w:unhideWhenUsed/>
    <w:rsid w:val="003A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1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smore@charliedismore.com" TargetMode="External"/><Relationship Id="rId3" Type="http://schemas.openxmlformats.org/officeDocument/2006/relationships/webSettings" Target="webSettings.xml"/><Relationship Id="rId7" Type="http://schemas.openxmlformats.org/officeDocument/2006/relationships/hyperlink" Target="http://www.marcorengas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ismore@charliedismore.com" TargetMode="External"/><Relationship Id="rId5" Type="http://schemas.openxmlformats.org/officeDocument/2006/relationships/hyperlink" Target="mailto:cdismore@charliedismore.com" TargetMode="External"/><Relationship Id="rId10" Type="http://schemas.openxmlformats.org/officeDocument/2006/relationships/theme" Target="theme/theme1.xml"/><Relationship Id="rId4" Type="http://schemas.openxmlformats.org/officeDocument/2006/relationships/hyperlink" Target="mailto:GAREY.TUCKER@USMC.M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frantz</dc:creator>
  <cp:keywords/>
  <dc:description/>
  <cp:lastModifiedBy>ken frantz</cp:lastModifiedBy>
  <cp:revision>1</cp:revision>
  <dcterms:created xsi:type="dcterms:W3CDTF">2020-07-12T15:50:00Z</dcterms:created>
  <dcterms:modified xsi:type="dcterms:W3CDTF">2020-07-12T15:58:00Z</dcterms:modified>
</cp:coreProperties>
</file>